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D1" w:rsidRPr="004A51D1" w:rsidRDefault="004A51D1" w:rsidP="004A51D1">
      <w:pPr>
        <w:jc w:val="center"/>
        <w:rPr>
          <w:b/>
        </w:rPr>
      </w:pPr>
      <w:r w:rsidRPr="004A51D1">
        <w:rPr>
          <w:b/>
        </w:rPr>
        <w:t>Crab Task Force Legislative Committee Meeting</w:t>
      </w:r>
    </w:p>
    <w:p w:rsidR="004A51D1" w:rsidRDefault="004A51D1" w:rsidP="004A51D1">
      <w:pPr>
        <w:jc w:val="center"/>
        <w:rPr>
          <w:b/>
        </w:rPr>
      </w:pPr>
      <w:r w:rsidRPr="004A51D1">
        <w:rPr>
          <w:b/>
        </w:rPr>
        <w:t>March 31, 2014</w:t>
      </w:r>
    </w:p>
    <w:p w:rsidR="00DC0E0D" w:rsidRPr="004A51D1" w:rsidRDefault="00DC0E0D" w:rsidP="004A51D1">
      <w:pPr>
        <w:jc w:val="center"/>
        <w:rPr>
          <w:b/>
        </w:rPr>
      </w:pPr>
      <w:r>
        <w:rPr>
          <w:b/>
        </w:rPr>
        <w:t xml:space="preserve">2021 Lakeshore Drive, suite 210 </w:t>
      </w:r>
      <w:bookmarkStart w:id="0" w:name="_GoBack"/>
      <w:bookmarkEnd w:id="0"/>
      <w:r>
        <w:rPr>
          <w:b/>
        </w:rPr>
        <w:t>New Orleans</w:t>
      </w:r>
    </w:p>
    <w:p w:rsidR="004A51D1" w:rsidRDefault="004A51D1"/>
    <w:p w:rsidR="004A51D1" w:rsidRDefault="004A51D1">
      <w:r>
        <w:t>CTF Legislative Committee Members, present</w:t>
      </w:r>
    </w:p>
    <w:p w:rsidR="004A51D1" w:rsidRDefault="004A51D1"/>
    <w:p w:rsidR="001261FE" w:rsidRDefault="004A51D1">
      <w:r>
        <w:t>Eric Blanchard</w:t>
      </w:r>
    </w:p>
    <w:p w:rsidR="004A51D1" w:rsidRDefault="004A51D1">
      <w:r>
        <w:t>Trudy Luke</w:t>
      </w:r>
    </w:p>
    <w:p w:rsidR="004A51D1" w:rsidRDefault="004A51D1">
      <w:proofErr w:type="spellStart"/>
      <w:r>
        <w:t>LaQuita</w:t>
      </w:r>
      <w:proofErr w:type="spellEnd"/>
      <w:r>
        <w:t xml:space="preserve"> Meek</w:t>
      </w:r>
    </w:p>
    <w:p w:rsidR="004A51D1" w:rsidRDefault="004A51D1">
      <w:r>
        <w:t>Pete Gerica</w:t>
      </w:r>
    </w:p>
    <w:p w:rsidR="004A51D1" w:rsidRDefault="004A51D1">
      <w:r>
        <w:t>Kim Alfonso</w:t>
      </w:r>
    </w:p>
    <w:p w:rsidR="00106E96" w:rsidRDefault="00106E96"/>
    <w:p w:rsidR="00106E96" w:rsidRDefault="00106E96">
      <w:r>
        <w:t>Called to order 1:12pm</w:t>
      </w:r>
    </w:p>
    <w:p w:rsidR="00106E96" w:rsidRDefault="00106E96"/>
    <w:p w:rsidR="00106E96" w:rsidRDefault="00106E96">
      <w:r w:rsidRPr="00106E96">
        <w:rPr>
          <w:b/>
        </w:rPr>
        <w:t>Motion</w:t>
      </w:r>
      <w:r>
        <w:t xml:space="preserve"> to amend agenda to include an opportunity for Clint </w:t>
      </w:r>
      <w:r w:rsidR="00D92E14">
        <w:t xml:space="preserve">Guidry </w:t>
      </w:r>
      <w:r>
        <w:t xml:space="preserve">from the LSA and STF to discuss serviceable crab trap law and </w:t>
      </w:r>
      <w:r w:rsidR="00D92E14">
        <w:t xml:space="preserve">his request to </w:t>
      </w:r>
      <w:r>
        <w:t>put a committee together for further discussions.</w:t>
      </w:r>
    </w:p>
    <w:p w:rsidR="00106E96" w:rsidRDefault="00106E96"/>
    <w:p w:rsidR="00106E96" w:rsidRDefault="00D92E14">
      <w:r>
        <w:rPr>
          <w:b/>
        </w:rPr>
        <w:t xml:space="preserve">Motion </w:t>
      </w:r>
      <w:r w:rsidRPr="00D92E14">
        <w:t>made by</w:t>
      </w:r>
      <w:r w:rsidR="00106E96">
        <w:t xml:space="preserve"> Kim Alfonso – second Eric Blanchard – passes unanimously</w:t>
      </w:r>
    </w:p>
    <w:p w:rsidR="00106E96" w:rsidRDefault="00106E96"/>
    <w:p w:rsidR="00106E96" w:rsidRDefault="00106E96">
      <w:r w:rsidRPr="00D92E14">
        <w:rPr>
          <w:b/>
        </w:rPr>
        <w:t>Motion</w:t>
      </w:r>
      <w:r>
        <w:t xml:space="preserve"> by Pete Gerica and second by Eric Blanchard: At next crab task force put together 3 members for a serviceable crab trap committee to meet with </w:t>
      </w:r>
      <w:r w:rsidR="00D92E14">
        <w:t xml:space="preserve">the </w:t>
      </w:r>
      <w:r>
        <w:t>STF.</w:t>
      </w:r>
      <w:r w:rsidR="00D92E14">
        <w:t xml:space="preserve"> Unanimous.</w:t>
      </w:r>
    </w:p>
    <w:p w:rsidR="00106E96" w:rsidRDefault="00106E96"/>
    <w:p w:rsidR="00106E96" w:rsidRDefault="00106E96"/>
    <w:p w:rsidR="004A75AC" w:rsidRDefault="004A75AC">
      <w:r w:rsidRPr="00D92E14">
        <w:rPr>
          <w:b/>
        </w:rPr>
        <w:t xml:space="preserve">Motion </w:t>
      </w:r>
      <w:r w:rsidR="00C41D89" w:rsidRPr="00D92E14">
        <w:rPr>
          <w:b/>
        </w:rPr>
        <w:t xml:space="preserve">on </w:t>
      </w:r>
      <w:r w:rsidRPr="00D92E14">
        <w:rPr>
          <w:b/>
        </w:rPr>
        <w:t>Escape</w:t>
      </w:r>
      <w:r w:rsidR="00C41D89" w:rsidRPr="00D92E14">
        <w:rPr>
          <w:b/>
        </w:rPr>
        <w:t xml:space="preserve"> Ring</w:t>
      </w:r>
      <w:r w:rsidR="00D92E14" w:rsidRPr="00D92E14">
        <w:rPr>
          <w:b/>
        </w:rPr>
        <w:t xml:space="preserve"> Bill</w:t>
      </w:r>
      <w:r>
        <w:t xml:space="preserve">: From Kim Alfonso second by Eric </w:t>
      </w:r>
      <w:r w:rsidR="00D92E14">
        <w:t>Blanchard</w:t>
      </w:r>
      <w:r>
        <w:t>: unanimous pass</w:t>
      </w:r>
    </w:p>
    <w:p w:rsidR="004A75AC" w:rsidRDefault="004A75AC"/>
    <w:p w:rsidR="00D92E14" w:rsidRDefault="00D92E14" w:rsidP="00D92E14">
      <w:r>
        <w:t xml:space="preserve">On line 10 </w:t>
      </w:r>
      <w:proofErr w:type="gramStart"/>
      <w:r>
        <w:t>change</w:t>
      </w:r>
      <w:proofErr w:type="gramEnd"/>
      <w:r>
        <w:t xml:space="preserve"> to “a minimum of 3 escape rings”</w:t>
      </w:r>
    </w:p>
    <w:p w:rsidR="00D92E14" w:rsidRDefault="00D92E14" w:rsidP="00D92E14">
      <w:r>
        <w:t>On line 11 change “with at least 2 two rings in the upper chamber”.</w:t>
      </w:r>
    </w:p>
    <w:p w:rsidR="00D92E14" w:rsidRDefault="00D92E14" w:rsidP="00D92E14">
      <w:r>
        <w:t>Remove Lake Pontchartrain exemption line 19</w:t>
      </w:r>
    </w:p>
    <w:p w:rsidR="00D92E14" w:rsidRDefault="00D92E14"/>
    <w:p w:rsidR="00D92E14" w:rsidRDefault="00D92E14" w:rsidP="00D92E14">
      <w:r>
        <w:rPr>
          <w:b/>
        </w:rPr>
        <w:t>Motion on Apprentice</w:t>
      </w:r>
      <w:r w:rsidR="004A75AC" w:rsidRPr="00D92E14">
        <w:rPr>
          <w:b/>
        </w:rPr>
        <w:t>ship</w:t>
      </w:r>
      <w:r>
        <w:rPr>
          <w:b/>
        </w:rPr>
        <w:t xml:space="preserve"> Bill</w:t>
      </w:r>
      <w:r w:rsidR="004A75AC" w:rsidRPr="00D92E14">
        <w:rPr>
          <w:b/>
        </w:rPr>
        <w:t>:</w:t>
      </w:r>
      <w:r w:rsidR="004A75AC" w:rsidRPr="00D92E14">
        <w:t xml:space="preserve"> </w:t>
      </w:r>
      <w:r>
        <w:t>Motion Kim Alfonso – second by Trudy Luke - unanimous</w:t>
      </w:r>
    </w:p>
    <w:p w:rsidR="004A75AC" w:rsidRDefault="004A75AC"/>
    <w:p w:rsidR="00D92E14" w:rsidRPr="00D92E14" w:rsidRDefault="00D92E14">
      <w:r>
        <w:t>Make the following changes</w:t>
      </w:r>
    </w:p>
    <w:p w:rsidR="00E47642" w:rsidRDefault="00D92E14" w:rsidP="00432FB0">
      <w:pPr>
        <w:pStyle w:val="ListParagraph"/>
        <w:numPr>
          <w:ilvl w:val="0"/>
          <w:numId w:val="1"/>
        </w:numPr>
      </w:pPr>
      <w:r>
        <w:t xml:space="preserve">Grandfather in anyone </w:t>
      </w:r>
      <w:r w:rsidR="004A75AC">
        <w:t xml:space="preserve">who held a license for two years between 2011 to </w:t>
      </w:r>
      <w:r w:rsidR="00E47642">
        <w:t>2014 license year</w:t>
      </w:r>
    </w:p>
    <w:p w:rsidR="004A75AC" w:rsidRDefault="00856B4A" w:rsidP="004A75AC">
      <w:pPr>
        <w:pStyle w:val="ListParagraph"/>
        <w:numPr>
          <w:ilvl w:val="0"/>
          <w:numId w:val="1"/>
        </w:numPr>
      </w:pPr>
      <w:r>
        <w:t xml:space="preserve">Commission </w:t>
      </w:r>
      <w:r w:rsidR="00E47642">
        <w:t>shall est</w:t>
      </w:r>
      <w:r w:rsidR="00D92E14">
        <w:t>ablish</w:t>
      </w:r>
      <w:r w:rsidR="00E47642">
        <w:t xml:space="preserve"> a professionalism program for attaining a commercial gear license that may include an apprenticeship program</w:t>
      </w:r>
    </w:p>
    <w:p w:rsidR="00E47642" w:rsidRDefault="00E47642" w:rsidP="00E47642">
      <w:pPr>
        <w:pStyle w:val="ListParagraph"/>
        <w:numPr>
          <w:ilvl w:val="0"/>
          <w:numId w:val="1"/>
        </w:numPr>
      </w:pPr>
      <w:r>
        <w:t>Will sunset by November 15, 2014 if the commission hasn’t adopted the rules for the professionalism program by this date.</w:t>
      </w:r>
    </w:p>
    <w:p w:rsidR="00E47642" w:rsidRDefault="00E47642" w:rsidP="00E47642"/>
    <w:p w:rsidR="00432FB0" w:rsidRDefault="00D92E14" w:rsidP="00E47642">
      <w:r>
        <w:t>Notes for next CTF Meeting April 22</w:t>
      </w:r>
      <w:r w:rsidRPr="00D92E14">
        <w:rPr>
          <w:vertAlign w:val="superscript"/>
        </w:rPr>
        <w:t>nd</w:t>
      </w:r>
      <w:r>
        <w:t>:</w:t>
      </w:r>
    </w:p>
    <w:p w:rsidR="00D92E14" w:rsidRDefault="00D92E14" w:rsidP="00D92E14">
      <w:pPr>
        <w:pStyle w:val="ListParagraph"/>
        <w:numPr>
          <w:ilvl w:val="0"/>
          <w:numId w:val="2"/>
        </w:numPr>
      </w:pPr>
      <w:r>
        <w:t>Ashley will check with all members to consider a 9am meeting with a professionalism subcommittee to meet afterwards full CTF meeting.</w:t>
      </w:r>
    </w:p>
    <w:p w:rsidR="00D92E14" w:rsidRDefault="00D92E14" w:rsidP="00E47642"/>
    <w:p w:rsidR="00D92E14" w:rsidRDefault="00D92E14" w:rsidP="00D92E14">
      <w:r>
        <w:t>Some items to consider include:</w:t>
      </w:r>
    </w:p>
    <w:p w:rsidR="00E47642" w:rsidRDefault="00E47642" w:rsidP="00D92E14">
      <w:pPr>
        <w:ind w:firstLine="720"/>
      </w:pPr>
      <w:r>
        <w:t>Drug testing</w:t>
      </w:r>
    </w:p>
    <w:p w:rsidR="00E47642" w:rsidRDefault="00E47642">
      <w:r>
        <w:tab/>
        <w:t>Past experience would count as professionalism</w:t>
      </w:r>
    </w:p>
    <w:p w:rsidR="00E47642" w:rsidRDefault="00E47642">
      <w:r>
        <w:tab/>
      </w:r>
      <w:r w:rsidR="00432FB0">
        <w:t>Videos online</w:t>
      </w:r>
    </w:p>
    <w:p w:rsidR="00432FB0" w:rsidRDefault="00432FB0">
      <w:r>
        <w:tab/>
        <w:t>Trainings in person</w:t>
      </w:r>
    </w:p>
    <w:p w:rsidR="00432FB0" w:rsidRDefault="00432FB0">
      <w:r>
        <w:tab/>
        <w:t>Dock Days</w:t>
      </w:r>
    </w:p>
    <w:p w:rsidR="00432FB0" w:rsidRDefault="00432FB0">
      <w:r>
        <w:tab/>
        <w:t>Enforcement –</w:t>
      </w:r>
    </w:p>
    <w:p w:rsidR="00D92E14" w:rsidRDefault="00432FB0">
      <w:r>
        <w:tab/>
        <w:t>On land Repairs</w:t>
      </w:r>
    </w:p>
    <w:p w:rsidR="00D92E14" w:rsidRDefault="00D92E14">
      <w:r>
        <w:tab/>
        <w:t>Derelict trap penalty</w:t>
      </w:r>
    </w:p>
    <w:p w:rsidR="00432FB0" w:rsidRDefault="00432FB0"/>
    <w:p w:rsidR="00432FB0" w:rsidRDefault="00432FB0">
      <w:r>
        <w:t>Try and limit agenda at next meeting</w:t>
      </w:r>
      <w:r w:rsidR="00D92E14">
        <w:t xml:space="preserve"> so they have time on professionalism.</w:t>
      </w:r>
    </w:p>
    <w:p w:rsidR="00432FB0" w:rsidRDefault="00432FB0">
      <w:r>
        <w:tab/>
      </w:r>
    </w:p>
    <w:p w:rsidR="00432FB0" w:rsidRDefault="00432FB0">
      <w:r>
        <w:tab/>
      </w:r>
    </w:p>
    <w:p w:rsidR="00106E96" w:rsidRDefault="00106E96"/>
    <w:p w:rsidR="00E63783" w:rsidRDefault="00E63783"/>
    <w:p w:rsidR="00106E96" w:rsidRDefault="00106E96"/>
    <w:sectPr w:rsidR="00106E96" w:rsidSect="00B40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0AE4"/>
    <w:multiLevelType w:val="hybridMultilevel"/>
    <w:tmpl w:val="EDE2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449E6"/>
    <w:multiLevelType w:val="hybridMultilevel"/>
    <w:tmpl w:val="E2D00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D1"/>
    <w:rsid w:val="00106E96"/>
    <w:rsid w:val="001261FE"/>
    <w:rsid w:val="001B539D"/>
    <w:rsid w:val="00432FB0"/>
    <w:rsid w:val="004A51D1"/>
    <w:rsid w:val="004A75AC"/>
    <w:rsid w:val="00531E00"/>
    <w:rsid w:val="006F3D75"/>
    <w:rsid w:val="007B6BAE"/>
    <w:rsid w:val="00856B4A"/>
    <w:rsid w:val="00943450"/>
    <w:rsid w:val="00B40E71"/>
    <w:rsid w:val="00B620EB"/>
    <w:rsid w:val="00C41D89"/>
    <w:rsid w:val="00D92E14"/>
    <w:rsid w:val="00DC0E0D"/>
    <w:rsid w:val="00E47642"/>
    <w:rsid w:val="00E63783"/>
    <w:rsid w:val="00F6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Macintosh Word</Application>
  <DocSecurity>0</DocSecurity>
  <Lines>13</Lines>
  <Paragraphs>3</Paragraphs>
  <ScaleCrop>false</ScaleCrop>
  <Company>Louisiana Department of Wildlife and Fisheries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LeBreton</dc:creator>
  <cp:keywords/>
  <dc:description/>
  <cp:lastModifiedBy>Ashley Roth</cp:lastModifiedBy>
  <cp:revision>2</cp:revision>
  <dcterms:created xsi:type="dcterms:W3CDTF">2014-04-09T17:14:00Z</dcterms:created>
  <dcterms:modified xsi:type="dcterms:W3CDTF">2014-04-09T17:14:00Z</dcterms:modified>
</cp:coreProperties>
</file>